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孟津县人民政府食品安全委员会办公室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关于公开征集群众关心的食品安全问题的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民以食为天，食以安为先。食品安全是重大的民生工程、民心工程，关系着每个人的身体健康和生命安全。为及时、准确地了解人民群众最关心的食品安全问题，更加充分地反映民意，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提升孟津县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食品安全监管工作的针对性，督促政府及有关部门及时解决食品安全领域存在的突出问题，现向全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广泛征集群众关心的食品安全问题及意见建议。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一、征集时间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即日开始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二、征集范围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所征集问题含食品生产、食品销售、餐饮服务、食用农产品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食用农产品种植养殖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存在的问题及意见建议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三、征集方式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1、关注“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孟津县市场监督管理局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微信</w:t>
      </w:r>
      <w:r>
        <w:rPr>
          <w:rFonts w:hint="eastAsia" w:ascii="仿宋_GB2312" w:hAnsi="仿宋_GB2312" w:eastAsia="仿宋_GB2312" w:cs="仿宋_GB2312"/>
          <w:sz w:val="32"/>
          <w:szCs w:val="32"/>
        </w:rPr>
        <w:t>公众号，在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“食安孟津”栏目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进行食品安全问题留言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2、拨打电话至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0379—67912315</w:t>
      </w:r>
      <w:r>
        <w:rPr>
          <w:rFonts w:hint="eastAsia" w:ascii="仿宋_GB2312" w:hAnsi="仿宋_GB2312" w:eastAsia="仿宋_GB2312" w:cs="仿宋_GB2312"/>
          <w:sz w:val="32"/>
          <w:szCs w:val="32"/>
        </w:rPr>
        <w:t>，或将意见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发送至电子邮箱：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mjxsab@126.com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3、填写“孟津县食品安全问题征集意见表”，邮寄至孟津县城关镇慧林路366号孟津县人民政府食品安全委员会办公室，或者孟津县城关镇桂花大道348号孟津县农业农村局办公室；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4、填写“孟津县食品安全问题征集意见表”，投至各镇政府、孟津县市场监管局、孟津县农业农村局或各镇市场监管所征求意见箱内；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欢迎社会各界和广大市民积极参与，客观准确、实事求是的提出存在的问题、改进的意见建议等。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孟津县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食品安全问题征集意见表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3840" w:firstLineChars="1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孟津县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食品安全问题征集意见表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645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1933"/>
        <w:gridCol w:w="1843"/>
        <w:gridCol w:w="3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895" w:type="dxa"/>
            <w:tcBorders>
              <w:top w:val="doub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姓      名</w:t>
            </w:r>
          </w:p>
        </w:tc>
        <w:tc>
          <w:tcPr>
            <w:tcW w:w="1933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  <w:tc>
          <w:tcPr>
            <w:tcW w:w="1843" w:type="dxa"/>
            <w:tcBorders>
              <w:top w:val="doub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联系方式</w:t>
            </w:r>
          </w:p>
        </w:tc>
        <w:tc>
          <w:tcPr>
            <w:tcW w:w="3974" w:type="dxa"/>
            <w:tcBorders>
              <w:top w:val="double" w:color="auto" w:sz="4" w:space="0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895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是否公开</w:t>
            </w:r>
          </w:p>
        </w:tc>
        <w:tc>
          <w:tcPr>
            <w:tcW w:w="7750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 xml:space="preserve">是    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645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33" w:right="0" w:firstLine="1"/>
              <w:jc w:val="both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、</w:t>
            </w:r>
            <w:r>
              <w:rPr>
                <w:rFonts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9"/>
                <w:szCs w:val="29"/>
                <w:shd w:val="clear" w:fill="FFFFFF"/>
                <w:lang w:val="en-US" w:eastAsia="zh-CN" w:bidi="ar"/>
              </w:rPr>
              <w:t>您知道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9"/>
                <w:szCs w:val="29"/>
                <w:shd w:val="clear" w:fill="FFFFFF"/>
                <w:lang w:val="en-US" w:eastAsia="zh-CN" w:bidi="ar"/>
              </w:rPr>
              <w:t>孟津县</w:t>
            </w:r>
            <w:r>
              <w:rPr>
                <w:rFonts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9"/>
                <w:szCs w:val="29"/>
                <w:shd w:val="clear" w:fill="FFFFFF"/>
                <w:lang w:val="en-US" w:eastAsia="zh-CN" w:bidi="ar"/>
              </w:rPr>
              <w:t>正在创建省级食品安全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9"/>
                <w:szCs w:val="29"/>
                <w:shd w:val="clear" w:fill="FFFFFF"/>
                <w:lang w:val="en-US" w:eastAsia="zh-CN" w:bidi="ar"/>
              </w:rPr>
              <w:t>示范县</w:t>
            </w:r>
            <w:r>
              <w:rPr>
                <w:rFonts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9"/>
                <w:szCs w:val="29"/>
                <w:shd w:val="clear" w:fill="FFFFFF"/>
                <w:lang w:val="en-US" w:eastAsia="zh-CN" w:bidi="ar"/>
              </w:rPr>
              <w:t>吗？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33" w:right="0" w:firstLine="1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9"/>
                <w:szCs w:val="29"/>
                <w:shd w:val="clear" w:fill="FFFFFF"/>
                <w:lang w:val="en-US" w:eastAsia="zh-CN" w:bidi="ar"/>
              </w:rPr>
              <w:t>□知道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9"/>
                <w:szCs w:val="29"/>
                <w:shd w:val="clear" w:fill="FFFFFF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9"/>
                <w:szCs w:val="29"/>
                <w:shd w:val="clear" w:fill="FFFFFF"/>
                <w:lang w:val="en-US" w:eastAsia="zh-CN" w:bidi="ar"/>
              </w:rPr>
              <w:t>□不知道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645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540" w:lineRule="atLeast"/>
              <w:ind w:left="33" w:right="0" w:firstLine="1"/>
              <w:jc w:val="both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2、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kern w:val="0"/>
                <w:sz w:val="29"/>
                <w:szCs w:val="29"/>
                <w:shd w:val="clear" w:fill="FFFFFF"/>
                <w:lang w:val="en-US" w:eastAsia="zh-CN" w:bidi="ar"/>
              </w:rPr>
              <w:t>您支持孟津县创建省级食品安全示范县工作吗？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9"/>
                <w:szCs w:val="29"/>
                <w:shd w:val="clear" w:fill="FFFFFF"/>
                <w:lang w:val="en-US" w:eastAsia="zh-CN" w:bidi="ar"/>
              </w:rPr>
              <w:t>□支持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9"/>
                <w:szCs w:val="29"/>
                <w:shd w:val="clear" w:fill="FFFFFF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9"/>
                <w:szCs w:val="29"/>
                <w:shd w:val="clear" w:fill="FFFFFF"/>
                <w:lang w:val="en-US" w:eastAsia="zh-CN" w:bidi="ar"/>
              </w:rPr>
              <w:t>□不支持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645" w:type="dxa"/>
            <w:gridSpan w:val="4"/>
            <w:tcBorders>
              <w:top w:val="nil"/>
              <w:left w:val="double" w:color="auto" w:sz="4" w:space="0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5" w:lineRule="atLeast"/>
              <w:ind w:left="33" w:right="0" w:firstLine="1"/>
              <w:jc w:val="both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/>
              </w:rPr>
              <w:t>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、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9"/>
                <w:szCs w:val="29"/>
                <w:shd w:val="clear" w:fill="FFFFFF"/>
              </w:rPr>
              <w:t>您对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9"/>
                <w:szCs w:val="29"/>
                <w:shd w:val="clear" w:fill="FFFFFF"/>
                <w:lang w:eastAsia="zh-CN"/>
              </w:rPr>
              <w:t>孟津县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333333"/>
                <w:spacing w:val="0"/>
                <w:sz w:val="29"/>
                <w:szCs w:val="29"/>
                <w:shd w:val="clear" w:fill="FFFFFF"/>
              </w:rPr>
              <w:t>食品安全现状的总体满意程度怎么样？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25" w:lineRule="atLeast"/>
              <w:ind w:left="33" w:right="0" w:firstLine="1"/>
              <w:jc w:val="both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9"/>
                <w:szCs w:val="29"/>
                <w:shd w:val="clear" w:fill="FFFFFF"/>
              </w:rPr>
              <w:t>□满意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9"/>
                <w:szCs w:val="29"/>
                <w:shd w:val="clear" w:fill="FFFFFF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9"/>
                <w:szCs w:val="29"/>
                <w:shd w:val="clear" w:fill="FFFFFF"/>
              </w:rPr>
              <w:t>□一般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9"/>
                <w:szCs w:val="29"/>
                <w:shd w:val="clear" w:fill="FFFFFF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9"/>
                <w:szCs w:val="29"/>
                <w:shd w:val="clear" w:fill="FFFFFF"/>
              </w:rPr>
              <w:t>□不满意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9"/>
                <w:szCs w:val="29"/>
                <w:shd w:val="clear" w:fill="FFFFFF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9"/>
                <w:szCs w:val="29"/>
                <w:shd w:val="clear" w:fill="FFFFFF"/>
              </w:rPr>
              <w:t>□不清楚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</w:trPr>
        <w:tc>
          <w:tcPr>
            <w:tcW w:w="1895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题</w:t>
            </w:r>
          </w:p>
        </w:tc>
        <w:tc>
          <w:tcPr>
            <w:tcW w:w="7750" w:type="dxa"/>
            <w:gridSpan w:val="3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2" w:hRule="atLeast"/>
        </w:trPr>
        <w:tc>
          <w:tcPr>
            <w:tcW w:w="1895" w:type="dxa"/>
            <w:tcBorders>
              <w:top w:val="nil"/>
              <w:left w:val="double" w:color="auto" w:sz="4" w:space="0"/>
              <w:bottom w:val="doub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36"/>
                <w:szCs w:val="36"/>
                <w:lang w:val="en-US" w:eastAsia="zh-CN" w:bidi="ar"/>
              </w:rPr>
              <w:t>议</w:t>
            </w:r>
          </w:p>
        </w:tc>
        <w:tc>
          <w:tcPr>
            <w:tcW w:w="7750" w:type="dxa"/>
            <w:gridSpan w:val="3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D3D3D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</w:t>
      </w:r>
    </w:p>
    <w:sectPr>
      <w:footerReference r:id="rId3" w:type="default"/>
      <w:pgSz w:w="11906" w:h="16838"/>
      <w:pgMar w:top="1984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806450" cy="279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4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22pt;width:63.5pt;mso-position-horizontal:outside;mso-position-horizontal-relative:margin;z-index:251658240;mso-width-relative:page;mso-height-relative:page;" filled="f" stroked="f" coordsize="21600,21600" o:gfxdata="UEsDBAoAAAAAAIdO4kAAAAAAAAAAAAAAAAAEAAAAZHJzL1BLAwQUAAAACACHTuJAMiCNEtQAAAAH&#10;AQAADwAAAGRycy9kb3ducmV2LnhtbE2PO0/EMBCEeyT+g7VIdHd2ggQoxLmCR8fzAAk6J16SCHsd&#10;2U7u+PfsVdDNalYz39SbvXdiwZjGQBqKtQKB1AU7Uq/h7fVudQkiZUPWuECo4QcTbJrjo9pUNuzo&#10;BZdt7gWHUKqMhiHnqZIydQN6k9ZhQmLvK0RvMp+xlzaaHYd7J0ulzqU3I3HDYCa8HrD73s5eg/tI&#10;8b5V+XO56R/y85Oc32+LR61PTwp1BSLjPv89wwGf0aFhpjbMZJNwGnhI1rAqCxYHu7xg0WoozxTI&#10;ppb/+ZtfUEsDBBQAAAAIAIdO4kA7bC8sFwIAABMEAAAOAAAAZHJzL2Uyb0RvYy54bWytU82O0zAQ&#10;viPxDpbvNGlZylI1XZVdFSGt2JUK4uw6dmPJ9hjbbVIeAN6AExfuPFefg7HTdPk7IS6TyfzPN5/n&#10;V53RZC98UGArOh6VlAjLoVZ2W9F3b1dPLikJkdmaabCiogcR6NXi8aN562ZiAg3oWniCRWyYta6i&#10;TYxuVhSBN8KwMAInLDoleMMi/vptUXvWYnWji0lZTosWfO08cBECWm96J13k+lIKHu+kDCISXVGc&#10;LWbps9wkWSzmbLb1zDWKn8Zg/zCFYcpi03OpGxYZ2Xn1RymjuIcAMo44mAKkVFzkHXCbcfnbNuuG&#10;OZF3QXCCO8MU/l9Z/mZ/74mq8XaUWGbwRMcvn49fvx+/fSLjBE/rwgyj1g7jYvcSuhR6sgc0pq07&#10;6U364j4E/Qj04Qyu6CLhaLwspxfP0MPRNXn+4qLM4BcPyc6H+EqAIUmpqMfbZUjZ/jZEbIihQ0jq&#10;ZWGltM7305a0FZ0+xfK/eDBDW0xMK/SjJi12m+40/wbqA67loedFcHylsPktC/GeeSQCzovkjnco&#10;pAZsAieNkgb8x7/ZUzzeB72UtEisioYPO+YFJfq1xcslFg6KH5TNoNiduQbkKl4Dp8kqJvioB1V6&#10;MO+R88vUBV3McuxV0Tio17GnN74ZLpbLHLRzXm2bPgF551i8tWvHU5sesOUuglQZ5QRRj8sJOWRe&#10;Bv/0ShK1f/7PUQ9vefE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iCNEtQAAAAHAQAADwAAAAAA&#10;AAABACAAAAAiAAAAZHJzL2Rvd25yZXYueG1sUEsBAhQAFAAAAAgAh07iQDtsLywXAgAAEwQAAA4A&#10;AAAAAAAAAQAgAAAAI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244E3"/>
    <w:rsid w:val="078E22EE"/>
    <w:rsid w:val="23DF4C99"/>
    <w:rsid w:val="408E4327"/>
    <w:rsid w:val="471B7D25"/>
    <w:rsid w:val="4A254D6E"/>
    <w:rsid w:val="7B4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凨</cp:lastModifiedBy>
  <cp:lastPrinted>2019-10-12T03:58:00Z</cp:lastPrinted>
  <dcterms:modified xsi:type="dcterms:W3CDTF">2019-11-10T01:22:13Z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